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CF3" w:rsidRDefault="00626CF3" w:rsidP="00626CF3"/>
    <w:p w:rsidR="00626CF3" w:rsidRDefault="00626CF3" w:rsidP="00626CF3">
      <w:pPr>
        <w:pBdr>
          <w:top w:val="single" w:sz="4" w:space="1" w:color="auto"/>
          <w:left w:val="single" w:sz="4" w:space="1" w:color="auto"/>
          <w:bottom w:val="single" w:sz="4" w:space="1" w:color="auto"/>
          <w:right w:val="single" w:sz="4" w:space="15" w:color="auto"/>
        </w:pBdr>
        <w:rPr>
          <w:b/>
        </w:rPr>
      </w:pPr>
    </w:p>
    <w:p w:rsidR="00626CF3" w:rsidRPr="00245667" w:rsidRDefault="00626CF3" w:rsidP="00626CF3">
      <w:pPr>
        <w:pBdr>
          <w:top w:val="single" w:sz="4" w:space="1" w:color="auto"/>
          <w:left w:val="single" w:sz="4" w:space="1" w:color="auto"/>
          <w:bottom w:val="single" w:sz="4" w:space="1" w:color="auto"/>
          <w:right w:val="single" w:sz="4" w:space="15" w:color="auto"/>
        </w:pBdr>
        <w:rPr>
          <w:b/>
        </w:rPr>
      </w:pPr>
      <w:r>
        <w:rPr>
          <w:b/>
          <w:noProof/>
        </w:rPr>
        <w:t xml:space="preserve">Energie- und </w:t>
      </w:r>
      <w:r w:rsidRPr="00245667">
        <w:rPr>
          <w:b/>
          <w:noProof/>
        </w:rPr>
        <w:t>Radverkehrsbericht für das Jahr 201</w:t>
      </w:r>
      <w:r w:rsidR="00BB3887">
        <w:rPr>
          <w:b/>
          <w:noProof/>
        </w:rPr>
        <w:t>9</w:t>
      </w:r>
    </w:p>
    <w:p w:rsidR="00626CF3" w:rsidRPr="00245667" w:rsidRDefault="00626CF3" w:rsidP="00626CF3">
      <w:pPr>
        <w:pBdr>
          <w:top w:val="single" w:sz="4" w:space="1" w:color="auto"/>
          <w:left w:val="single" w:sz="4" w:space="1" w:color="auto"/>
          <w:bottom w:val="single" w:sz="4" w:space="1" w:color="auto"/>
          <w:right w:val="single" w:sz="4" w:space="15" w:color="auto"/>
        </w:pBdr>
        <w:rPr>
          <w:b/>
        </w:rPr>
      </w:pPr>
    </w:p>
    <w:p w:rsidR="00626CF3" w:rsidRDefault="00626CF3" w:rsidP="00626CF3">
      <w:pPr>
        <w:rPr>
          <w:bCs/>
        </w:rPr>
      </w:pPr>
    </w:p>
    <w:p w:rsidR="00626CF3" w:rsidRDefault="00626CF3" w:rsidP="00626CF3">
      <w:pPr>
        <w:pStyle w:val="beschluss"/>
        <w:rPr>
          <w:b/>
          <w:bCs w:val="0"/>
        </w:rPr>
      </w:pPr>
      <w:r>
        <w:rPr>
          <w:b/>
          <w:bCs w:val="0"/>
        </w:rPr>
        <w:t>Sachverhalt:</w:t>
      </w:r>
    </w:p>
    <w:p w:rsidR="00626CF3" w:rsidRDefault="00626CF3" w:rsidP="00626CF3">
      <w:pPr>
        <w:pStyle w:val="Kopfzeile"/>
        <w:tabs>
          <w:tab w:val="left" w:pos="708"/>
        </w:tabs>
        <w:jc w:val="both"/>
      </w:pPr>
    </w:p>
    <w:p w:rsidR="00626CF3" w:rsidRDefault="00626CF3" w:rsidP="00626CF3">
      <w:pPr>
        <w:rPr>
          <w:rFonts w:cs="Arial"/>
          <w:b/>
          <w:szCs w:val="22"/>
        </w:rPr>
      </w:pPr>
      <w:bookmarkStart w:id="0" w:name="Sachverhalt"/>
      <w:r>
        <w:rPr>
          <w:rFonts w:cs="Arial"/>
          <w:b/>
          <w:szCs w:val="22"/>
        </w:rPr>
        <w:t>Ener</w:t>
      </w:r>
      <w:r w:rsidR="00BB3887">
        <w:rPr>
          <w:rFonts w:cs="Arial"/>
          <w:b/>
          <w:szCs w:val="22"/>
        </w:rPr>
        <w:t>gie- und Radverkehrsbericht 2019</w:t>
      </w:r>
      <w:r w:rsidR="005077FB">
        <w:rPr>
          <w:rFonts w:cs="Arial"/>
          <w:b/>
          <w:szCs w:val="22"/>
        </w:rPr>
        <w:t xml:space="preserve"> (Zusammenfassung)</w:t>
      </w:r>
    </w:p>
    <w:p w:rsidR="00626CF3" w:rsidRDefault="00626CF3" w:rsidP="00626CF3">
      <w:pPr>
        <w:rPr>
          <w:rFonts w:cs="Arial"/>
          <w:b/>
          <w:szCs w:val="22"/>
        </w:rPr>
      </w:pPr>
    </w:p>
    <w:p w:rsidR="00626CF3" w:rsidRDefault="005077FB" w:rsidP="00626CF3">
      <w:r>
        <w:t xml:space="preserve">Das Jahr 2019 war geprägt von Vorplanungen und stand zum Großteil im Zeichen des Radverkehrs. Der Bereich Energie gerät zuletzt stärker ins Hintertreffen, da sich der gesellschaftliche Wandel weg vom „einfachen“ Energiesparen </w:t>
      </w:r>
      <w:r w:rsidR="00785750">
        <w:t>hin zum weiter umspannenden Nachhaltigkeitsbegriff (</w:t>
      </w:r>
      <w:proofErr w:type="spellStart"/>
      <w:r w:rsidR="00785750">
        <w:t>Fridays</w:t>
      </w:r>
      <w:proofErr w:type="spellEnd"/>
      <w:r w:rsidR="00785750">
        <w:t xml:space="preserve"> </w:t>
      </w:r>
      <w:proofErr w:type="spellStart"/>
      <w:r w:rsidR="00785750">
        <w:t>for</w:t>
      </w:r>
      <w:proofErr w:type="spellEnd"/>
      <w:r w:rsidR="00785750">
        <w:t xml:space="preserve"> </w:t>
      </w:r>
      <w:proofErr w:type="spellStart"/>
      <w:r w:rsidR="00785750">
        <w:t>future</w:t>
      </w:r>
      <w:proofErr w:type="spellEnd"/>
      <w:r w:rsidR="00785750">
        <w:t>) vollzieht. Die Aufgaben des Energiebeauftragten wandeln sich ebenfalls dahingehend. Die Große Kreisstadt arbeitet seit geraumer Zeit den Sanierungsstau auf und steigert auch weiterhin seine Attraktivität in der Lebensqualität für seine Bürgerinnen und Bürger im Sinne der Nachhaltigkeit. Als Beispiele sind dabei aufzuführen: Mitnahme von Fahrrädern im ÖPNV, Sanierung und Neubau von Schulen, Stromlieferverträge von Erneuerbarer Energie aus Neuanlagen und der Kauf von Produkten in der Verwaltung mit dem Umweltsiegel Blauer Engel.</w:t>
      </w:r>
      <w:bookmarkStart w:id="1" w:name="_GoBack"/>
      <w:bookmarkEnd w:id="1"/>
    </w:p>
    <w:p w:rsidR="00626CF3" w:rsidRDefault="00626CF3" w:rsidP="00626CF3"/>
    <w:p w:rsidR="00626CF3" w:rsidRDefault="00626CF3" w:rsidP="00626CF3">
      <w:pPr>
        <w:rPr>
          <w:b/>
        </w:rPr>
      </w:pPr>
      <w:r>
        <w:rPr>
          <w:b/>
        </w:rPr>
        <w:t>Bereich Energie</w:t>
      </w:r>
    </w:p>
    <w:p w:rsidR="00A11BA6" w:rsidRPr="00245667" w:rsidRDefault="00A11BA6" w:rsidP="00626CF3">
      <w:pPr>
        <w:rPr>
          <w:rFonts w:cs="Arial"/>
          <w:szCs w:val="22"/>
        </w:rPr>
      </w:pPr>
    </w:p>
    <w:p w:rsidR="00626CF3" w:rsidRPr="00245667" w:rsidRDefault="00626CF3" w:rsidP="00626CF3">
      <w:pPr>
        <w:rPr>
          <w:rFonts w:cs="Arial"/>
          <w:szCs w:val="22"/>
          <w:u w:val="single"/>
        </w:rPr>
      </w:pPr>
      <w:r w:rsidRPr="00245667">
        <w:rPr>
          <w:rFonts w:cs="Arial"/>
          <w:szCs w:val="22"/>
          <w:u w:val="single"/>
        </w:rPr>
        <w:t>Donauwörther Klimawoche</w:t>
      </w:r>
    </w:p>
    <w:p w:rsidR="00626CF3" w:rsidRPr="00245667" w:rsidRDefault="00626CF3" w:rsidP="00626CF3">
      <w:pPr>
        <w:rPr>
          <w:rFonts w:cs="Arial"/>
          <w:szCs w:val="22"/>
        </w:rPr>
      </w:pPr>
      <w:r w:rsidRPr="00245667">
        <w:rPr>
          <w:rFonts w:cs="Arial"/>
          <w:szCs w:val="22"/>
        </w:rPr>
        <w:t xml:space="preserve">Vom </w:t>
      </w:r>
      <w:r w:rsidR="00C96A66">
        <w:rPr>
          <w:rFonts w:cs="Arial"/>
          <w:szCs w:val="22"/>
        </w:rPr>
        <w:t>22</w:t>
      </w:r>
      <w:r w:rsidRPr="00245667">
        <w:rPr>
          <w:rFonts w:cs="Arial"/>
          <w:szCs w:val="22"/>
        </w:rPr>
        <w:t>.</w:t>
      </w:r>
      <w:r w:rsidR="00C96A66">
        <w:rPr>
          <w:rFonts w:cs="Arial"/>
          <w:szCs w:val="22"/>
        </w:rPr>
        <w:t>09. bis 27.09</w:t>
      </w:r>
      <w:r w:rsidRPr="00245667">
        <w:rPr>
          <w:rFonts w:cs="Arial"/>
          <w:szCs w:val="22"/>
        </w:rPr>
        <w:t xml:space="preserve">. fand die zweite Donauwörther Klimawoche statt. Dabei wurden jeden Tag für interessierte Bürger Themen im Bereich der Erneuerbaren Energien und des Klimaschutzes beleuchtet. </w:t>
      </w:r>
      <w:r w:rsidR="00C96A66">
        <w:rPr>
          <w:rFonts w:cs="Arial"/>
          <w:szCs w:val="22"/>
        </w:rPr>
        <w:t xml:space="preserve">Die Eröffnung fand gemeinsam mit dem Schwäbischen Waldbesitzertag auf dem Auergelände statt. Dabei wurden mehrere Tausend Besucher erreicht. Darüber hinaus wurde den örtlichen Schulen ein Vortrag der Bloggerin Charlotte Schüler </w:t>
      </w:r>
      <w:proofErr w:type="spellStart"/>
      <w:r w:rsidR="00C96A66">
        <w:rPr>
          <w:rFonts w:cs="Arial"/>
          <w:szCs w:val="22"/>
        </w:rPr>
        <w:t>gesponsort</w:t>
      </w:r>
      <w:proofErr w:type="spellEnd"/>
      <w:r w:rsidR="00C96A66">
        <w:rPr>
          <w:rFonts w:cs="Arial"/>
          <w:szCs w:val="22"/>
        </w:rPr>
        <w:t xml:space="preserve">, die über plastikfreies Leben referierte. Mehrere Hundert Schüler aus Wirtschaftsschule, Gymnasium und Mittelschule konnten dabei die Lebensweise Schülers ohne Plastik kennenlernen. </w:t>
      </w:r>
      <w:r w:rsidRPr="00245667">
        <w:rPr>
          <w:rFonts w:cs="Arial"/>
          <w:szCs w:val="22"/>
        </w:rPr>
        <w:t xml:space="preserve">Mit über 80 Besuchern weckte </w:t>
      </w:r>
      <w:r w:rsidR="00C96A66">
        <w:rPr>
          <w:rFonts w:cs="Arial"/>
          <w:szCs w:val="22"/>
        </w:rPr>
        <w:t>auch</w:t>
      </w:r>
      <w:r w:rsidRPr="00245667">
        <w:rPr>
          <w:rFonts w:cs="Arial"/>
          <w:szCs w:val="22"/>
        </w:rPr>
        <w:t xml:space="preserve"> der Vortrag über Energiespeicher in Gebäuden hohes Interesse. Außerdem konnte die Kläranlage mit BHKW besichtigt und eine Fahrradtour durch den Stadtwald begangen werden. Die Besucherzahlen waren zufriedenstellend, eine Fortführung ist bereits in Planung.</w:t>
      </w:r>
    </w:p>
    <w:p w:rsidR="00626CF3" w:rsidRPr="00245667" w:rsidRDefault="00626CF3" w:rsidP="00626CF3">
      <w:pPr>
        <w:rPr>
          <w:rFonts w:cs="Arial"/>
          <w:szCs w:val="22"/>
        </w:rPr>
      </w:pPr>
    </w:p>
    <w:p w:rsidR="00626CF3" w:rsidRDefault="00626CF3" w:rsidP="00626CF3">
      <w:pPr>
        <w:rPr>
          <w:rFonts w:cs="Arial"/>
          <w:szCs w:val="22"/>
          <w:u w:val="single"/>
        </w:rPr>
      </w:pPr>
      <w:r>
        <w:rPr>
          <w:rFonts w:cs="Arial"/>
          <w:szCs w:val="22"/>
          <w:u w:val="single"/>
        </w:rPr>
        <w:t>Übergreifende Tätigkeiten</w:t>
      </w:r>
    </w:p>
    <w:p w:rsidR="00626CF3" w:rsidRDefault="00626CF3" w:rsidP="00626CF3">
      <w:pPr>
        <w:rPr>
          <w:rFonts w:cs="Arial"/>
          <w:szCs w:val="22"/>
        </w:rPr>
      </w:pPr>
      <w:r>
        <w:rPr>
          <w:rFonts w:cs="Arial"/>
          <w:szCs w:val="22"/>
        </w:rPr>
        <w:t>Im Rahmen der Amtshilfe werden Überprüfungen für die technische Bauordnung in Hinblick auf die Energieeinsparverordnung (EnEV) übernommen. Auch Fragen aus der Bürgerschaft werden dabei recherchiert und beantwortet.</w:t>
      </w:r>
    </w:p>
    <w:p w:rsidR="00626CF3" w:rsidRDefault="00626CF3" w:rsidP="00626CF3">
      <w:pPr>
        <w:rPr>
          <w:rFonts w:cs="Arial"/>
          <w:szCs w:val="22"/>
        </w:rPr>
      </w:pPr>
    </w:p>
    <w:p w:rsidR="00626CF3" w:rsidRDefault="00626CF3" w:rsidP="00626CF3">
      <w:pPr>
        <w:rPr>
          <w:rFonts w:cs="Arial"/>
          <w:szCs w:val="22"/>
          <w:u w:val="single"/>
        </w:rPr>
      </w:pPr>
      <w:r>
        <w:rPr>
          <w:rFonts w:cs="Arial"/>
          <w:szCs w:val="22"/>
          <w:u w:val="single"/>
        </w:rPr>
        <w:t>Energieberatungen</w:t>
      </w:r>
    </w:p>
    <w:p w:rsidR="00626CF3" w:rsidRDefault="00BB3887" w:rsidP="00626CF3">
      <w:pPr>
        <w:rPr>
          <w:rFonts w:cs="Arial"/>
          <w:szCs w:val="22"/>
        </w:rPr>
      </w:pPr>
      <w:r>
        <w:rPr>
          <w:rFonts w:cs="Arial"/>
          <w:szCs w:val="22"/>
        </w:rPr>
        <w:t>Im Jahr 2019 wurden 8</w:t>
      </w:r>
      <w:r w:rsidR="00626CF3">
        <w:rPr>
          <w:rFonts w:cs="Arial"/>
          <w:szCs w:val="22"/>
        </w:rPr>
        <w:t xml:space="preserve"> Beratungen durchgeführt. Dabei waren Förderprogramme, Heizungsaustausch und EnEV die meisten Anfragen.</w:t>
      </w:r>
    </w:p>
    <w:p w:rsidR="00626CF3" w:rsidRDefault="00626CF3" w:rsidP="00626CF3">
      <w:pPr>
        <w:rPr>
          <w:rFonts w:cs="Arial"/>
          <w:szCs w:val="22"/>
        </w:rPr>
      </w:pPr>
    </w:p>
    <w:p w:rsidR="00626CF3" w:rsidRDefault="00626CF3" w:rsidP="00626CF3">
      <w:pPr>
        <w:rPr>
          <w:rFonts w:cs="Arial"/>
          <w:szCs w:val="22"/>
          <w:u w:val="single"/>
        </w:rPr>
      </w:pPr>
      <w:r>
        <w:rPr>
          <w:rFonts w:cs="Arial"/>
          <w:szCs w:val="22"/>
          <w:u w:val="single"/>
        </w:rPr>
        <w:t>Netzwerke und Kommunikation</w:t>
      </w:r>
    </w:p>
    <w:p w:rsidR="00626CF3" w:rsidRDefault="00626CF3" w:rsidP="00626CF3">
      <w:pPr>
        <w:rPr>
          <w:rFonts w:cs="Arial"/>
          <w:szCs w:val="22"/>
        </w:rPr>
      </w:pPr>
      <w:r>
        <w:rPr>
          <w:rFonts w:cs="Arial"/>
          <w:szCs w:val="22"/>
        </w:rPr>
        <w:t>Im Rahmen des kommunalen Klimaschutzes möchte sich die Stadt Donauwörth auch in den Schulen engagieren. Dabei wurden im November mit der Privaten Wirtschaftsschule, der Ludwig-Auer-Schule und dem Gymnasium Donauwörth Gespräche geführt, wo und wie ein stärkeres Engagement in Sachen Klimaschutz erreicht werden kann.</w:t>
      </w:r>
    </w:p>
    <w:p w:rsidR="00626CF3" w:rsidRDefault="00626CF3" w:rsidP="00626CF3">
      <w:pPr>
        <w:rPr>
          <w:rFonts w:cs="Arial"/>
          <w:szCs w:val="22"/>
        </w:rPr>
      </w:pPr>
    </w:p>
    <w:p w:rsidR="00626CF3" w:rsidRDefault="00626CF3" w:rsidP="00626CF3">
      <w:pPr>
        <w:rPr>
          <w:rFonts w:cs="Arial"/>
          <w:szCs w:val="22"/>
          <w:u w:val="single"/>
        </w:rPr>
      </w:pPr>
      <w:r>
        <w:rPr>
          <w:rFonts w:cs="Arial"/>
          <w:szCs w:val="22"/>
          <w:u w:val="single"/>
        </w:rPr>
        <w:t>Energieteam</w:t>
      </w:r>
    </w:p>
    <w:p w:rsidR="00626CF3" w:rsidRDefault="00626CF3" w:rsidP="00626CF3">
      <w:pPr>
        <w:rPr>
          <w:rFonts w:cs="Arial"/>
          <w:szCs w:val="22"/>
        </w:rPr>
      </w:pPr>
      <w:r>
        <w:rPr>
          <w:rFonts w:cs="Arial"/>
          <w:szCs w:val="22"/>
        </w:rPr>
        <w:t>Das Energieteam hat sich im Jahr 201</w:t>
      </w:r>
      <w:r w:rsidR="00BB3887">
        <w:rPr>
          <w:rFonts w:cs="Arial"/>
          <w:szCs w:val="22"/>
        </w:rPr>
        <w:t>9</w:t>
      </w:r>
      <w:r>
        <w:rPr>
          <w:rFonts w:cs="Arial"/>
          <w:szCs w:val="22"/>
        </w:rPr>
        <w:t xml:space="preserve"> fünfmal getroffen. Dabei wurden sämtliche Themen nochmals aufgearbeitet und deren Stand festgestellt. Eine große Aufgabe darin war die Donauwörther Klimawoche.</w:t>
      </w:r>
    </w:p>
    <w:p w:rsidR="008D4363" w:rsidRDefault="008D4363" w:rsidP="00626CF3">
      <w:pPr>
        <w:rPr>
          <w:rFonts w:cs="Arial"/>
          <w:szCs w:val="22"/>
        </w:rPr>
      </w:pPr>
    </w:p>
    <w:p w:rsidR="00626CF3" w:rsidRDefault="00626CF3" w:rsidP="00626CF3">
      <w:pPr>
        <w:rPr>
          <w:rFonts w:cs="Arial"/>
          <w:szCs w:val="22"/>
          <w:u w:val="single"/>
        </w:rPr>
      </w:pPr>
      <w:r>
        <w:rPr>
          <w:rFonts w:cs="Arial"/>
          <w:szCs w:val="22"/>
          <w:u w:val="single"/>
        </w:rPr>
        <w:t>EU-Projekt BEACON</w:t>
      </w:r>
    </w:p>
    <w:p w:rsidR="008D4363" w:rsidRDefault="008D4363" w:rsidP="008D4363">
      <w:pPr>
        <w:rPr>
          <w:rFonts w:cs="Arial"/>
        </w:rPr>
      </w:pPr>
      <w:r>
        <w:rPr>
          <w:rFonts w:cs="Arial"/>
        </w:rPr>
        <w:lastRenderedPageBreak/>
        <w:t xml:space="preserve">Über die Auszeichnung der Großen Kreisstadt </w:t>
      </w:r>
      <w:r w:rsidRPr="008D4363">
        <w:rPr>
          <w:rFonts w:cs="Arial"/>
        </w:rPr>
        <w:t xml:space="preserve">Donauwörth mit dem European </w:t>
      </w:r>
      <w:proofErr w:type="spellStart"/>
      <w:r w:rsidRPr="008D4363">
        <w:rPr>
          <w:rFonts w:cs="Arial"/>
        </w:rPr>
        <w:t>Energy</w:t>
      </w:r>
      <w:proofErr w:type="spellEnd"/>
      <w:r w:rsidRPr="008D4363">
        <w:rPr>
          <w:rFonts w:cs="Arial"/>
        </w:rPr>
        <w:t xml:space="preserve"> Award in Silber wurde Donauwörth</w:t>
      </w:r>
      <w:r>
        <w:rPr>
          <w:rFonts w:cs="Arial"/>
        </w:rPr>
        <w:t xml:space="preserve"> als eine von vier deutschen Städten (Bottrop, Bielefeld, </w:t>
      </w:r>
      <w:proofErr w:type="spellStart"/>
      <w:r>
        <w:rPr>
          <w:rFonts w:cs="Arial"/>
        </w:rPr>
        <w:t>Rosbach</w:t>
      </w:r>
      <w:proofErr w:type="spellEnd"/>
      <w:r>
        <w:rPr>
          <w:rFonts w:cs="Arial"/>
        </w:rPr>
        <w:t xml:space="preserve"> vor der Höhe, Donauwörth) Kooperationspartner des EU-Projektes BEACON: Ziel des Projektes sind die Vernetzung und der Wissenstransfer von Energiethemen innerhalb eines Netzwerkes von Europäischen Kommunen im Südeuropäischen und Osteuropäischen Raum. </w:t>
      </w:r>
    </w:p>
    <w:p w:rsidR="008D4363" w:rsidRDefault="008D4363" w:rsidP="00626CF3">
      <w:pPr>
        <w:rPr>
          <w:rFonts w:cs="Arial"/>
          <w:szCs w:val="22"/>
        </w:rPr>
      </w:pPr>
      <w:r>
        <w:rPr>
          <w:rFonts w:cs="Arial"/>
          <w:szCs w:val="22"/>
        </w:rPr>
        <w:t>D</w:t>
      </w:r>
      <w:r w:rsidR="00626CF3">
        <w:rPr>
          <w:rFonts w:cs="Arial"/>
          <w:szCs w:val="22"/>
        </w:rPr>
        <w:t xml:space="preserve">ie Große Kreisstadt Donauwörth </w:t>
      </w:r>
      <w:r>
        <w:rPr>
          <w:rFonts w:cs="Arial"/>
          <w:szCs w:val="22"/>
        </w:rPr>
        <w:t xml:space="preserve">nimmt seit August </w:t>
      </w:r>
      <w:r w:rsidR="00626CF3">
        <w:rPr>
          <w:rFonts w:cs="Arial"/>
          <w:szCs w:val="22"/>
        </w:rPr>
        <w:t>a</w:t>
      </w:r>
      <w:r>
        <w:rPr>
          <w:rFonts w:cs="Arial"/>
          <w:szCs w:val="22"/>
        </w:rPr>
        <w:t>n diesem</w:t>
      </w:r>
      <w:r w:rsidR="00626CF3">
        <w:rPr>
          <w:rFonts w:cs="Arial"/>
          <w:szCs w:val="22"/>
        </w:rPr>
        <w:t xml:space="preserve"> EU-Projekt BEACON (Deutsch: Leuchtturm) teil. </w:t>
      </w:r>
      <w:r>
        <w:rPr>
          <w:rFonts w:cs="Arial"/>
          <w:szCs w:val="22"/>
        </w:rPr>
        <w:t xml:space="preserve">Die Stadt wird dabei, ebenso wie die anderen drei Deutschen Partner, als Vorreiter gesehen. Der Energiebeauftragte Andreas Reiner brachte </w:t>
      </w:r>
      <w:r w:rsidR="00646CB6">
        <w:rPr>
          <w:rFonts w:cs="Arial"/>
          <w:szCs w:val="22"/>
        </w:rPr>
        <w:t xml:space="preserve">mit Unterstützung des Energieteams </w:t>
      </w:r>
      <w:r>
        <w:rPr>
          <w:rFonts w:cs="Arial"/>
          <w:szCs w:val="22"/>
        </w:rPr>
        <w:t xml:space="preserve">Wissen von vor Ort in bislang zwei </w:t>
      </w:r>
      <w:r w:rsidR="00646CB6">
        <w:rPr>
          <w:rFonts w:cs="Arial"/>
          <w:szCs w:val="22"/>
        </w:rPr>
        <w:t xml:space="preserve">internationalen </w:t>
      </w:r>
      <w:r>
        <w:rPr>
          <w:rFonts w:cs="Arial"/>
          <w:szCs w:val="22"/>
        </w:rPr>
        <w:t>Fachtagungen</w:t>
      </w:r>
      <w:r w:rsidR="00646CB6">
        <w:rPr>
          <w:rFonts w:cs="Arial"/>
          <w:szCs w:val="22"/>
        </w:rPr>
        <w:t>,</w:t>
      </w:r>
      <w:r>
        <w:rPr>
          <w:rFonts w:cs="Arial"/>
          <w:szCs w:val="22"/>
        </w:rPr>
        <w:t xml:space="preserve"> mit Vertretern von Kommunen aus Griechenland und Portugal</w:t>
      </w:r>
      <w:r w:rsidR="00646CB6">
        <w:rPr>
          <w:rFonts w:cs="Arial"/>
          <w:szCs w:val="22"/>
        </w:rPr>
        <w:t>,</w:t>
      </w:r>
      <w:r>
        <w:rPr>
          <w:rFonts w:cs="Arial"/>
          <w:szCs w:val="22"/>
        </w:rPr>
        <w:t xml:space="preserve"> mit ein. </w:t>
      </w:r>
      <w:r w:rsidR="00646CB6">
        <w:rPr>
          <w:rFonts w:cs="Arial"/>
          <w:szCs w:val="22"/>
        </w:rPr>
        <w:t>Das Projekt läuft bis März 2021.</w:t>
      </w:r>
      <w:r w:rsidR="005077FB">
        <w:rPr>
          <w:rFonts w:cs="Arial"/>
          <w:szCs w:val="22"/>
        </w:rPr>
        <w:t xml:space="preserve"> Herr Reiner nahm an zwei Veranstaltungen teil, Frau Meyer vom Sachgebiet Stadtplanung vertrat Herrn Reiner auf zwei weiteren Veranstaltungen.</w:t>
      </w:r>
    </w:p>
    <w:p w:rsidR="00646CB6" w:rsidRDefault="00646CB6" w:rsidP="00626CF3">
      <w:pPr>
        <w:rPr>
          <w:rFonts w:cs="Arial"/>
          <w:szCs w:val="22"/>
        </w:rPr>
      </w:pPr>
    </w:p>
    <w:p w:rsidR="00646CB6" w:rsidRDefault="00646CB6" w:rsidP="00626CF3">
      <w:pPr>
        <w:rPr>
          <w:rFonts w:cs="Arial"/>
          <w:szCs w:val="22"/>
        </w:rPr>
      </w:pPr>
    </w:p>
    <w:p w:rsidR="00626CF3" w:rsidRDefault="00626CF3" w:rsidP="00626CF3">
      <w:pPr>
        <w:rPr>
          <w:rFonts w:cs="Arial"/>
          <w:b/>
          <w:szCs w:val="22"/>
        </w:rPr>
      </w:pPr>
      <w:r>
        <w:rPr>
          <w:rFonts w:cs="Arial"/>
          <w:b/>
          <w:szCs w:val="22"/>
        </w:rPr>
        <w:t>Bereich Radverkehr</w:t>
      </w:r>
    </w:p>
    <w:p w:rsidR="00626CF3" w:rsidRDefault="00626CF3" w:rsidP="00626CF3">
      <w:pPr>
        <w:rPr>
          <w:rFonts w:cs="Arial"/>
          <w:b/>
          <w:szCs w:val="22"/>
        </w:rPr>
      </w:pPr>
    </w:p>
    <w:p w:rsidR="00626CF3" w:rsidRPr="00A11BA6" w:rsidRDefault="00A11BA6" w:rsidP="00626CF3">
      <w:pPr>
        <w:rPr>
          <w:rFonts w:cs="Arial"/>
          <w:szCs w:val="22"/>
          <w:u w:val="single"/>
        </w:rPr>
      </w:pPr>
      <w:r w:rsidRPr="00A11BA6">
        <w:rPr>
          <w:rFonts w:cs="Arial"/>
          <w:szCs w:val="22"/>
          <w:u w:val="single"/>
        </w:rPr>
        <w:t>Bayerische Radfachtagung</w:t>
      </w:r>
    </w:p>
    <w:p w:rsidR="00A11BA6" w:rsidRPr="00A11BA6" w:rsidRDefault="00A11BA6" w:rsidP="00626CF3">
      <w:pPr>
        <w:rPr>
          <w:rFonts w:cs="Arial"/>
          <w:szCs w:val="22"/>
        </w:rPr>
      </w:pPr>
      <w:r w:rsidRPr="00A11BA6">
        <w:rPr>
          <w:rFonts w:cs="Arial"/>
          <w:szCs w:val="22"/>
        </w:rPr>
        <w:t xml:space="preserve">Am </w:t>
      </w:r>
      <w:r>
        <w:rPr>
          <w:rFonts w:cs="Arial"/>
          <w:szCs w:val="22"/>
        </w:rPr>
        <w:t xml:space="preserve">11. April fand die bayerische Fachtagung Radverkehr im Forum für Bildung und Energie statt. Die Veranstaltung wurde gemeinsam mit der AGFK Bayern organisiert und sehr gut angenommen. </w:t>
      </w:r>
      <w:r w:rsidR="005077FB">
        <w:rPr>
          <w:rFonts w:cs="Arial"/>
          <w:szCs w:val="22"/>
        </w:rPr>
        <w:t xml:space="preserve">Laut den Bewertungsbögen </w:t>
      </w:r>
      <w:r w:rsidR="005077FB">
        <w:rPr>
          <w:rFonts w:cs="Arial"/>
          <w:szCs w:val="22"/>
        </w:rPr>
        <w:t xml:space="preserve">hat </w:t>
      </w:r>
      <w:r>
        <w:rPr>
          <w:rFonts w:cs="Arial"/>
          <w:szCs w:val="22"/>
        </w:rPr>
        <w:t>Donauwörth ein positives Bild abgegeben.</w:t>
      </w:r>
    </w:p>
    <w:p w:rsidR="00A11BA6" w:rsidRDefault="00A11BA6" w:rsidP="00626CF3">
      <w:pPr>
        <w:rPr>
          <w:rFonts w:cs="Arial"/>
          <w:b/>
          <w:szCs w:val="22"/>
        </w:rPr>
      </w:pPr>
    </w:p>
    <w:p w:rsidR="005077FB" w:rsidRPr="005077FB" w:rsidRDefault="005077FB" w:rsidP="00626CF3">
      <w:pPr>
        <w:rPr>
          <w:rFonts w:cs="Arial"/>
          <w:szCs w:val="22"/>
        </w:rPr>
      </w:pPr>
      <w:r w:rsidRPr="005077FB">
        <w:rPr>
          <w:rFonts w:cs="Arial"/>
          <w:szCs w:val="22"/>
          <w:u w:val="single"/>
        </w:rPr>
        <w:t>Grundsatzbeschluss für mehr Radverkehr</w:t>
      </w:r>
    </w:p>
    <w:p w:rsidR="005077FB" w:rsidRPr="005077FB" w:rsidRDefault="005077FB" w:rsidP="00626CF3">
      <w:pPr>
        <w:rPr>
          <w:rFonts w:cs="Arial"/>
          <w:szCs w:val="22"/>
        </w:rPr>
      </w:pPr>
      <w:r>
        <w:rPr>
          <w:rFonts w:cs="Arial"/>
          <w:szCs w:val="22"/>
        </w:rPr>
        <w:t>Ebenfalls am 11. April hat die Große Kreisstadt Donauwörth einen Grundsatzbeschluss für mehr Radverkehr gefasst. Demnach soll der Radverkehrsanteil von derzeit sieben auf 16 % steigen.</w:t>
      </w:r>
    </w:p>
    <w:p w:rsidR="005077FB" w:rsidRPr="005077FB" w:rsidRDefault="005077FB" w:rsidP="00626CF3">
      <w:pPr>
        <w:rPr>
          <w:rFonts w:cs="Arial"/>
          <w:szCs w:val="22"/>
        </w:rPr>
      </w:pPr>
    </w:p>
    <w:p w:rsidR="00626CF3" w:rsidRDefault="00626CF3" w:rsidP="00626CF3">
      <w:pPr>
        <w:rPr>
          <w:rFonts w:cs="Arial"/>
          <w:szCs w:val="22"/>
          <w:u w:val="single"/>
        </w:rPr>
      </w:pPr>
      <w:r>
        <w:rPr>
          <w:rFonts w:cs="Arial"/>
          <w:szCs w:val="22"/>
          <w:u w:val="single"/>
        </w:rPr>
        <w:t>Stadtradeln</w:t>
      </w:r>
    </w:p>
    <w:p w:rsidR="00626CF3" w:rsidRDefault="00C96A66" w:rsidP="00626CF3">
      <w:pPr>
        <w:rPr>
          <w:rFonts w:cs="Arial"/>
          <w:szCs w:val="22"/>
        </w:rPr>
      </w:pPr>
      <w:r>
        <w:rPr>
          <w:rFonts w:cs="Arial"/>
          <w:szCs w:val="22"/>
        </w:rPr>
        <w:t>Das 5</w:t>
      </w:r>
      <w:r w:rsidR="00626CF3">
        <w:rPr>
          <w:rFonts w:cs="Arial"/>
          <w:szCs w:val="22"/>
        </w:rPr>
        <w:t xml:space="preserve">. Donauwörther Stadtradeln fand vom 02.07. bis 22.07. statt. Insgesamt nahmen heuer über </w:t>
      </w:r>
      <w:r>
        <w:rPr>
          <w:rFonts w:cs="Arial"/>
          <w:szCs w:val="22"/>
        </w:rPr>
        <w:t>265</w:t>
      </w:r>
      <w:r w:rsidR="00626CF3">
        <w:rPr>
          <w:rFonts w:cs="Arial"/>
          <w:szCs w:val="22"/>
        </w:rPr>
        <w:t xml:space="preserve"> Personen teil. Damit hat sich die Zahl annähernd verdoppelt. Die Teilnehmer mit den meisten geradelten Kilometern wurden von Oberbürgermeister Armin </w:t>
      </w:r>
      <w:proofErr w:type="spellStart"/>
      <w:r w:rsidR="00626CF3">
        <w:rPr>
          <w:rFonts w:cs="Arial"/>
          <w:szCs w:val="22"/>
        </w:rPr>
        <w:t>Neudert</w:t>
      </w:r>
      <w:proofErr w:type="spellEnd"/>
      <w:r w:rsidR="00626CF3">
        <w:rPr>
          <w:rFonts w:cs="Arial"/>
          <w:szCs w:val="22"/>
        </w:rPr>
        <w:t xml:space="preserve"> geehrt und erhielten neben einer Urkunde Preise wie z.B. einen Fahrradhelm. Nebenbei konnten die Teilnehmer Störungen im Radverkehrsfluss melden. Die Meldungen wurden aufgenommen</w:t>
      </w:r>
      <w:r>
        <w:rPr>
          <w:rFonts w:cs="Arial"/>
          <w:szCs w:val="22"/>
        </w:rPr>
        <w:t xml:space="preserve"> und so weit möglich umgesetzt.</w:t>
      </w:r>
    </w:p>
    <w:p w:rsidR="00C96A66" w:rsidRDefault="00C96A66" w:rsidP="00626CF3">
      <w:pPr>
        <w:rPr>
          <w:rFonts w:cs="Arial"/>
          <w:szCs w:val="22"/>
          <w:u w:val="single"/>
        </w:rPr>
      </w:pPr>
    </w:p>
    <w:p w:rsidR="00626CF3" w:rsidRDefault="00626CF3" w:rsidP="00626CF3">
      <w:pPr>
        <w:rPr>
          <w:rFonts w:cs="Arial"/>
          <w:szCs w:val="22"/>
          <w:u w:val="single"/>
        </w:rPr>
      </w:pPr>
      <w:r>
        <w:rPr>
          <w:rFonts w:cs="Arial"/>
          <w:szCs w:val="22"/>
          <w:u w:val="single"/>
        </w:rPr>
        <w:t>Fahrradreparatur mit „Aktion Anker“</w:t>
      </w:r>
    </w:p>
    <w:p w:rsidR="00626CF3" w:rsidRDefault="00626CF3" w:rsidP="00626CF3">
      <w:pPr>
        <w:rPr>
          <w:rFonts w:cs="Arial"/>
          <w:szCs w:val="22"/>
        </w:rPr>
      </w:pPr>
      <w:r>
        <w:rPr>
          <w:rFonts w:cs="Arial"/>
          <w:szCs w:val="22"/>
        </w:rPr>
        <w:t>Die Stadt Donauwörth sammelt jedes Jahr zahlreiche herrenlose Räder ein. Nicht abgeholte Fahrräder wurden bislang verschrottet. Daher konnte der Energiebeauftragte Andreas Reiner im Dezember eine Kooperation mit „Aktion Anker“ initiieren. Sie übernimmt die herrenlosen Fahrräder und repariert sie. Somit muss ein geringerer Teil der Verschrottung zugeführt werden.</w:t>
      </w:r>
    </w:p>
    <w:p w:rsidR="00626CF3" w:rsidRDefault="00626CF3" w:rsidP="00626CF3">
      <w:pPr>
        <w:rPr>
          <w:rFonts w:cs="Arial"/>
          <w:szCs w:val="22"/>
        </w:rPr>
      </w:pPr>
    </w:p>
    <w:p w:rsidR="00626CF3" w:rsidRDefault="00BB3887" w:rsidP="00626CF3">
      <w:pPr>
        <w:rPr>
          <w:rFonts w:cs="Arial"/>
          <w:szCs w:val="22"/>
          <w:u w:val="single"/>
        </w:rPr>
      </w:pPr>
      <w:r>
        <w:rPr>
          <w:rFonts w:cs="Arial"/>
          <w:szCs w:val="22"/>
          <w:u w:val="single"/>
        </w:rPr>
        <w:t>Hauptbereisung</w:t>
      </w:r>
    </w:p>
    <w:p w:rsidR="00BB3887" w:rsidRDefault="00BB3887" w:rsidP="00626CF3">
      <w:pPr>
        <w:rPr>
          <w:rFonts w:cs="Arial"/>
          <w:szCs w:val="22"/>
        </w:rPr>
      </w:pPr>
      <w:r>
        <w:rPr>
          <w:rFonts w:cs="Arial"/>
          <w:szCs w:val="22"/>
        </w:rPr>
        <w:t>Im Oktober 2019 fand die Zertifizierung zur Fahrradfreundlichen Kommune Donauwörth statt. Die Bewertungskommission stellte noch Defizite fest, die bis 31.10. behoben werden sollen. Die Große Kreisstadt Donauwörth ist optimistisch, die Zertifizierung zur Fahrradfreundlichen Kommune noch zu erhalten, da sie ihre Anstrengungen verstärkt und die geforderten Aufgaben abgearbeitet hat.</w:t>
      </w:r>
    </w:p>
    <w:p w:rsidR="00BB3887" w:rsidRPr="00BB3887" w:rsidRDefault="00BB3887" w:rsidP="00626CF3">
      <w:pPr>
        <w:rPr>
          <w:rFonts w:cs="Arial"/>
          <w:szCs w:val="22"/>
        </w:rPr>
      </w:pPr>
    </w:p>
    <w:p w:rsidR="00626CF3" w:rsidRDefault="00626CF3" w:rsidP="00626CF3">
      <w:pPr>
        <w:rPr>
          <w:rFonts w:cs="Arial"/>
          <w:szCs w:val="22"/>
          <w:u w:val="single"/>
        </w:rPr>
      </w:pPr>
      <w:r>
        <w:rPr>
          <w:rFonts w:cs="Arial"/>
          <w:szCs w:val="22"/>
          <w:u w:val="single"/>
        </w:rPr>
        <w:t>Baumaßnahmen</w:t>
      </w:r>
    </w:p>
    <w:p w:rsidR="00A11BA6" w:rsidRDefault="00A11BA6" w:rsidP="00626CF3">
      <w:pPr>
        <w:rPr>
          <w:rFonts w:cs="Arial"/>
          <w:szCs w:val="22"/>
        </w:rPr>
      </w:pPr>
    </w:p>
    <w:p w:rsidR="00626CF3" w:rsidRDefault="00626CF3" w:rsidP="00626CF3">
      <w:pPr>
        <w:rPr>
          <w:rFonts w:cs="Arial"/>
          <w:szCs w:val="22"/>
        </w:rPr>
      </w:pPr>
    </w:p>
    <w:p w:rsidR="00626CF3" w:rsidRDefault="00626CF3" w:rsidP="00626CF3">
      <w:pPr>
        <w:rPr>
          <w:rFonts w:cs="Arial"/>
          <w:szCs w:val="22"/>
          <w:u w:val="single"/>
        </w:rPr>
      </w:pPr>
      <w:r>
        <w:rPr>
          <w:rFonts w:cs="Arial"/>
          <w:szCs w:val="22"/>
          <w:u w:val="single"/>
        </w:rPr>
        <w:t>Netzwerke und Kommunikation</w:t>
      </w:r>
    </w:p>
    <w:p w:rsidR="00626CF3" w:rsidRDefault="00626CF3" w:rsidP="00626CF3">
      <w:pPr>
        <w:rPr>
          <w:rFonts w:cs="Arial"/>
          <w:szCs w:val="22"/>
        </w:rPr>
      </w:pPr>
      <w:r>
        <w:rPr>
          <w:rFonts w:cs="Arial"/>
          <w:szCs w:val="22"/>
        </w:rPr>
        <w:t xml:space="preserve">Die Stadt hat wieder verstärkten Kontakt zu den Donauwörther Fahrradhändlern. Die erneute Kontaktaufnahme wurde von ihnen positiv aufgenommen. Seitdem gibt es regelmäßige Gespräche. Die Stadt kann dabei die Stimmung der Donauwörther </w:t>
      </w:r>
      <w:proofErr w:type="spellStart"/>
      <w:r>
        <w:rPr>
          <w:rFonts w:cs="Arial"/>
          <w:szCs w:val="22"/>
        </w:rPr>
        <w:t>Radlerschaft</w:t>
      </w:r>
      <w:proofErr w:type="spellEnd"/>
      <w:r>
        <w:rPr>
          <w:rFonts w:cs="Arial"/>
          <w:szCs w:val="22"/>
        </w:rPr>
        <w:t xml:space="preserve"> aufnehmen </w:t>
      </w:r>
      <w:r>
        <w:rPr>
          <w:rFonts w:cs="Arial"/>
          <w:szCs w:val="22"/>
        </w:rPr>
        <w:lastRenderedPageBreak/>
        <w:t>und die Händler unterstützen.</w:t>
      </w:r>
    </w:p>
    <w:p w:rsidR="00626CF3" w:rsidRDefault="00626CF3" w:rsidP="00626CF3">
      <w:pPr>
        <w:rPr>
          <w:rFonts w:cs="Arial"/>
          <w:szCs w:val="22"/>
        </w:rPr>
      </w:pPr>
    </w:p>
    <w:p w:rsidR="00626CF3" w:rsidRDefault="00626CF3" w:rsidP="00626CF3">
      <w:pPr>
        <w:rPr>
          <w:rFonts w:cs="Arial"/>
          <w:szCs w:val="22"/>
        </w:rPr>
      </w:pPr>
      <w:r>
        <w:rPr>
          <w:rFonts w:cs="Arial"/>
          <w:szCs w:val="22"/>
        </w:rPr>
        <w:t xml:space="preserve">Seit Dezember 2017 besitzt die Stadt Donauwörth ein Dienst-E-Bike. Dieses wurde gebraucht von einem örtlichen Verleiher erstanden. Zur Nutzung wurde ein Dienstkalender eingerichtet. Dadurch können alle Mitarbeiter unkompliziert auf das Fahrrad zugreifen. Das Fahrrad erfreut sich großer Beliebtheit. Insgesamt wurden über </w:t>
      </w:r>
      <w:r w:rsidR="00C96A66">
        <w:rPr>
          <w:rFonts w:cs="Arial"/>
          <w:szCs w:val="22"/>
        </w:rPr>
        <w:t>164</w:t>
      </w:r>
      <w:r>
        <w:rPr>
          <w:rFonts w:cs="Arial"/>
          <w:szCs w:val="22"/>
        </w:rPr>
        <w:t xml:space="preserve"> Fahrten mit den Fahrrädern, hauptsächlich dem E-Bike getätigt.</w:t>
      </w:r>
    </w:p>
    <w:p w:rsidR="00D36EBD" w:rsidRDefault="00D36EBD" w:rsidP="00626CF3">
      <w:pPr>
        <w:rPr>
          <w:rFonts w:cs="Arial"/>
          <w:szCs w:val="22"/>
        </w:rPr>
      </w:pPr>
    </w:p>
    <w:p w:rsidR="00D36EBD" w:rsidRPr="00D36EBD" w:rsidRDefault="00D36EBD" w:rsidP="00626CF3">
      <w:pPr>
        <w:rPr>
          <w:rFonts w:cs="Arial"/>
          <w:szCs w:val="22"/>
          <w:u w:val="single"/>
        </w:rPr>
      </w:pPr>
      <w:r w:rsidRPr="00D36EBD">
        <w:rPr>
          <w:rFonts w:cs="Arial"/>
          <w:szCs w:val="22"/>
          <w:u w:val="single"/>
        </w:rPr>
        <w:t>Radverkehrskonzept</w:t>
      </w:r>
    </w:p>
    <w:p w:rsidR="00D36EBD" w:rsidRDefault="00D36EBD" w:rsidP="00626CF3">
      <w:pPr>
        <w:rPr>
          <w:rFonts w:cs="Arial"/>
          <w:szCs w:val="22"/>
        </w:rPr>
      </w:pPr>
      <w:r>
        <w:rPr>
          <w:rFonts w:cs="Arial"/>
          <w:szCs w:val="22"/>
        </w:rPr>
        <w:t>Im April wurde beschlossen, ein Radverkehrskonzept für die Große Kreisstadt Donauwörth in Auftrag zu geben. Dieses wird nun bald seinen Abschluss finden und dem Stadtrat vorgestellt. Teile des Konzepts müssen jedoch wegen falscher Messeinrichtungen wiederholt werden.</w:t>
      </w:r>
    </w:p>
    <w:p w:rsidR="00D36EBD" w:rsidRDefault="00D36EBD" w:rsidP="00626CF3">
      <w:pPr>
        <w:rPr>
          <w:rFonts w:cs="Arial"/>
          <w:szCs w:val="22"/>
        </w:rPr>
      </w:pPr>
    </w:p>
    <w:p w:rsidR="00626CF3" w:rsidRDefault="00626CF3" w:rsidP="00626CF3">
      <w:pPr>
        <w:rPr>
          <w:rFonts w:cs="Arial"/>
          <w:szCs w:val="22"/>
          <w:u w:val="single"/>
        </w:rPr>
      </w:pPr>
      <w:r>
        <w:rPr>
          <w:rFonts w:cs="Arial"/>
          <w:szCs w:val="22"/>
          <w:u w:val="single"/>
        </w:rPr>
        <w:t>Fahrradabstellplatzsatzung</w:t>
      </w:r>
    </w:p>
    <w:p w:rsidR="00626CF3" w:rsidRDefault="00626CF3" w:rsidP="00626CF3">
      <w:pPr>
        <w:rPr>
          <w:rFonts w:cs="Arial"/>
          <w:szCs w:val="22"/>
        </w:rPr>
      </w:pPr>
      <w:r>
        <w:rPr>
          <w:rFonts w:cs="Arial"/>
          <w:szCs w:val="22"/>
        </w:rPr>
        <w:t xml:space="preserve">Ende </w:t>
      </w:r>
      <w:r w:rsidR="00C96A66">
        <w:rPr>
          <w:rFonts w:cs="Arial"/>
          <w:szCs w:val="22"/>
        </w:rPr>
        <w:t>Dezember 2018</w:t>
      </w:r>
      <w:r>
        <w:rPr>
          <w:rFonts w:cs="Arial"/>
          <w:szCs w:val="22"/>
        </w:rPr>
        <w:t xml:space="preserve"> hat der Stadtrat die Fahrradabstellsatzung verabschiedet</w:t>
      </w:r>
      <w:r w:rsidR="00CD2C7F">
        <w:rPr>
          <w:rFonts w:cs="Arial"/>
          <w:szCs w:val="22"/>
        </w:rPr>
        <w:t xml:space="preserve">, mit der Auflage, den </w:t>
      </w:r>
      <w:r w:rsidR="00CD2C7F" w:rsidRPr="001D1076">
        <w:t>Geltungsbereich</w:t>
      </w:r>
      <w:r w:rsidR="00CD2C7F">
        <w:t xml:space="preserve"> differenzierter abzugrenzen</w:t>
      </w:r>
      <w:r>
        <w:rPr>
          <w:rFonts w:cs="Arial"/>
          <w:szCs w:val="22"/>
        </w:rPr>
        <w:t xml:space="preserve">. Die Satzung </w:t>
      </w:r>
      <w:r w:rsidR="00CD2C7F">
        <w:rPr>
          <w:rFonts w:cs="Arial"/>
          <w:szCs w:val="22"/>
        </w:rPr>
        <w:t>wurde</w:t>
      </w:r>
      <w:r>
        <w:rPr>
          <w:rFonts w:cs="Arial"/>
          <w:szCs w:val="22"/>
        </w:rPr>
        <w:t xml:space="preserve"> gemäß den Wünschen überarbeitet und den Stadträten zur Verabschiedung wieder vorgelegt. </w:t>
      </w:r>
      <w:r w:rsidR="00CD2C7F">
        <w:rPr>
          <w:rFonts w:cs="Arial"/>
          <w:szCs w:val="22"/>
        </w:rPr>
        <w:t xml:space="preserve">Die </w:t>
      </w:r>
      <w:r w:rsidR="00D36EBD">
        <w:rPr>
          <w:rFonts w:cs="Arial"/>
          <w:szCs w:val="22"/>
        </w:rPr>
        <w:t>Bekanntmachung</w:t>
      </w:r>
      <w:r w:rsidR="00CD2C7F">
        <w:rPr>
          <w:rFonts w:cs="Arial"/>
          <w:szCs w:val="22"/>
        </w:rPr>
        <w:t xml:space="preserve"> der Satzung erfolgte im </w:t>
      </w:r>
      <w:r w:rsidR="00C96A66">
        <w:rPr>
          <w:rFonts w:cs="Arial"/>
          <w:szCs w:val="22"/>
        </w:rPr>
        <w:t>Oktober</w:t>
      </w:r>
      <w:r w:rsidR="00CD2C7F">
        <w:rPr>
          <w:rFonts w:cs="Arial"/>
          <w:szCs w:val="22"/>
        </w:rPr>
        <w:t xml:space="preserve"> 2019.</w:t>
      </w:r>
    </w:p>
    <w:p w:rsidR="00626CF3" w:rsidRDefault="00626CF3" w:rsidP="00626CF3">
      <w:pPr>
        <w:rPr>
          <w:rFonts w:cs="Arial"/>
          <w:szCs w:val="22"/>
        </w:rPr>
      </w:pPr>
    </w:p>
    <w:p w:rsidR="00626CF3" w:rsidRDefault="00626CF3" w:rsidP="00626CF3">
      <w:pPr>
        <w:rPr>
          <w:rFonts w:cs="Arial"/>
          <w:szCs w:val="22"/>
          <w:u w:val="single"/>
        </w:rPr>
      </w:pPr>
      <w:r>
        <w:rPr>
          <w:rFonts w:cs="Arial"/>
          <w:szCs w:val="22"/>
          <w:u w:val="single"/>
        </w:rPr>
        <w:t>Arbeitsgruppe Radverkehr</w:t>
      </w:r>
    </w:p>
    <w:p w:rsidR="00626CF3" w:rsidRDefault="00626CF3" w:rsidP="00626CF3">
      <w:pPr>
        <w:rPr>
          <w:rFonts w:cs="Arial"/>
          <w:szCs w:val="22"/>
        </w:rPr>
      </w:pPr>
      <w:r>
        <w:rPr>
          <w:rFonts w:cs="Arial"/>
          <w:szCs w:val="22"/>
        </w:rPr>
        <w:t xml:space="preserve">Die Arbeitsgruppe Radverkehr traf sich im letzten Jahr </w:t>
      </w:r>
      <w:r w:rsidR="00D36EBD">
        <w:rPr>
          <w:rFonts w:cs="Arial"/>
          <w:szCs w:val="22"/>
        </w:rPr>
        <w:t>viermal</w:t>
      </w:r>
      <w:r>
        <w:rPr>
          <w:rFonts w:cs="Arial"/>
          <w:szCs w:val="22"/>
        </w:rPr>
        <w:t>. Dabei wurden unter anderem die Stadtradeln-Meldungen und Unfallschwerpunkte besprochen, die die Polizei vorstellte. Demnach waren kei</w:t>
      </w:r>
      <w:r w:rsidR="00D36EBD">
        <w:rPr>
          <w:rFonts w:cs="Arial"/>
          <w:szCs w:val="22"/>
        </w:rPr>
        <w:t>ne Unfallschwerpunkte vorhanden, was die Unfallzahlen angeht, so liegt Donauwörth im Vergleich zu anderen Städten im Durchschnitt.</w:t>
      </w:r>
    </w:p>
    <w:p w:rsidR="00626CF3" w:rsidRDefault="00626CF3" w:rsidP="00626CF3">
      <w:pPr>
        <w:rPr>
          <w:rFonts w:cs="Arial"/>
          <w:szCs w:val="22"/>
        </w:rPr>
      </w:pPr>
    </w:p>
    <w:p w:rsidR="00626CF3" w:rsidRDefault="00626CF3" w:rsidP="00626CF3">
      <w:pPr>
        <w:ind w:left="720"/>
        <w:rPr>
          <w:rFonts w:cs="Arial"/>
          <w:sz w:val="16"/>
          <w:szCs w:val="16"/>
        </w:rPr>
      </w:pPr>
    </w:p>
    <w:p w:rsidR="00626CF3" w:rsidRDefault="00626CF3" w:rsidP="00626CF3">
      <w:pPr>
        <w:ind w:left="360"/>
        <w:rPr>
          <w:rFonts w:cs="Arial"/>
          <w:sz w:val="16"/>
          <w:szCs w:val="16"/>
        </w:rPr>
      </w:pPr>
    </w:p>
    <w:p w:rsidR="00626CF3" w:rsidRDefault="00BB3887" w:rsidP="00626CF3">
      <w:pPr>
        <w:rPr>
          <w:rFonts w:cs="Arial"/>
          <w:b/>
          <w:u w:val="single"/>
        </w:rPr>
      </w:pPr>
      <w:r>
        <w:rPr>
          <w:rFonts w:cs="Arial"/>
          <w:b/>
          <w:u w:val="single"/>
        </w:rPr>
        <w:t>Ausblick für 2020</w:t>
      </w:r>
    </w:p>
    <w:p w:rsidR="00626CF3" w:rsidRDefault="00626CF3" w:rsidP="00626CF3">
      <w:pPr>
        <w:rPr>
          <w:rFonts w:cs="Arial"/>
          <w:b/>
          <w:sz w:val="16"/>
          <w:szCs w:val="16"/>
          <w:u w:val="single"/>
        </w:rPr>
      </w:pPr>
    </w:p>
    <w:p w:rsidR="00626CF3" w:rsidRDefault="00626CF3" w:rsidP="00626CF3">
      <w:pPr>
        <w:ind w:left="720"/>
        <w:rPr>
          <w:rFonts w:cs="Arial"/>
          <w:szCs w:val="22"/>
          <w:u w:val="single"/>
        </w:rPr>
      </w:pPr>
      <w:r>
        <w:rPr>
          <w:rFonts w:cs="Arial"/>
          <w:szCs w:val="22"/>
          <w:u w:val="single"/>
        </w:rPr>
        <w:t>Bereich Energie:</w:t>
      </w:r>
    </w:p>
    <w:p w:rsidR="00626CF3" w:rsidRDefault="00626CF3" w:rsidP="00626CF3">
      <w:pPr>
        <w:ind w:left="720"/>
        <w:rPr>
          <w:rFonts w:cs="Arial"/>
          <w:szCs w:val="22"/>
        </w:rPr>
      </w:pPr>
    </w:p>
    <w:p w:rsidR="00626CF3" w:rsidRDefault="00626CF3" w:rsidP="00626CF3">
      <w:pPr>
        <w:widowControl/>
        <w:numPr>
          <w:ilvl w:val="0"/>
          <w:numId w:val="1"/>
        </w:numPr>
        <w:overflowPunct/>
        <w:autoSpaceDE/>
        <w:adjustRightInd/>
        <w:jc w:val="both"/>
        <w:rPr>
          <w:rFonts w:cs="Arial"/>
          <w:szCs w:val="22"/>
        </w:rPr>
      </w:pPr>
      <w:r>
        <w:rPr>
          <w:rFonts w:cs="Arial"/>
          <w:szCs w:val="22"/>
        </w:rPr>
        <w:t xml:space="preserve">Donauwörther Klimawoche vom </w:t>
      </w:r>
      <w:r w:rsidR="00D36EBD">
        <w:rPr>
          <w:rFonts w:cs="Arial"/>
          <w:szCs w:val="22"/>
        </w:rPr>
        <w:t>09</w:t>
      </w:r>
      <w:r>
        <w:rPr>
          <w:rFonts w:cs="Arial"/>
          <w:szCs w:val="22"/>
        </w:rPr>
        <w:t>.</w:t>
      </w:r>
      <w:r w:rsidR="00D36EBD">
        <w:rPr>
          <w:rFonts w:cs="Arial"/>
          <w:szCs w:val="22"/>
        </w:rPr>
        <w:t>11.2020</w:t>
      </w:r>
      <w:r>
        <w:rPr>
          <w:rFonts w:cs="Arial"/>
          <w:szCs w:val="22"/>
        </w:rPr>
        <w:t xml:space="preserve"> bis </w:t>
      </w:r>
      <w:r w:rsidR="00D36EBD">
        <w:rPr>
          <w:rFonts w:cs="Arial"/>
          <w:szCs w:val="22"/>
        </w:rPr>
        <w:t>15.11</w:t>
      </w:r>
      <w:r>
        <w:rPr>
          <w:rFonts w:cs="Arial"/>
          <w:szCs w:val="22"/>
        </w:rPr>
        <w:t>.20</w:t>
      </w:r>
      <w:r w:rsidR="00D36EBD">
        <w:rPr>
          <w:rFonts w:cs="Arial"/>
          <w:szCs w:val="22"/>
        </w:rPr>
        <w:t>20</w:t>
      </w:r>
    </w:p>
    <w:p w:rsidR="00626CF3" w:rsidRDefault="00626CF3" w:rsidP="00626CF3">
      <w:pPr>
        <w:ind w:left="360"/>
        <w:rPr>
          <w:rFonts w:cs="Arial"/>
          <w:szCs w:val="22"/>
        </w:rPr>
      </w:pPr>
    </w:p>
    <w:p w:rsidR="00626CF3" w:rsidRDefault="00626CF3" w:rsidP="00626CF3">
      <w:pPr>
        <w:widowControl/>
        <w:numPr>
          <w:ilvl w:val="0"/>
          <w:numId w:val="1"/>
        </w:numPr>
        <w:overflowPunct/>
        <w:autoSpaceDE/>
        <w:adjustRightInd/>
        <w:jc w:val="both"/>
        <w:rPr>
          <w:rFonts w:cs="Arial"/>
          <w:szCs w:val="22"/>
        </w:rPr>
      </w:pPr>
      <w:r>
        <w:rPr>
          <w:rFonts w:cs="Arial"/>
          <w:szCs w:val="22"/>
        </w:rPr>
        <w:t>Gebäudebegehung mit Energieexperten Rainer Moll (eza!) und Aufarbeitung der Mängel</w:t>
      </w:r>
      <w:r w:rsidR="00D36EBD">
        <w:rPr>
          <w:rFonts w:cs="Arial"/>
          <w:szCs w:val="22"/>
        </w:rPr>
        <w:t xml:space="preserve"> </w:t>
      </w:r>
      <w:r w:rsidR="00D36EBD" w:rsidRPr="00D36EBD">
        <w:rPr>
          <w:rFonts w:cs="Arial"/>
          <w:color w:val="FF0000"/>
          <w:szCs w:val="22"/>
        </w:rPr>
        <w:t>(entfällt wegen Corona)</w:t>
      </w:r>
    </w:p>
    <w:p w:rsidR="00626CF3" w:rsidRDefault="00626CF3" w:rsidP="00626CF3">
      <w:pPr>
        <w:ind w:left="720"/>
        <w:rPr>
          <w:rFonts w:cs="Arial"/>
          <w:szCs w:val="22"/>
        </w:rPr>
      </w:pPr>
    </w:p>
    <w:p w:rsidR="00626CF3" w:rsidRPr="00D36EBD" w:rsidRDefault="00626CF3" w:rsidP="00626CF3">
      <w:pPr>
        <w:widowControl/>
        <w:numPr>
          <w:ilvl w:val="0"/>
          <w:numId w:val="1"/>
        </w:numPr>
        <w:overflowPunct/>
        <w:autoSpaceDE/>
        <w:adjustRightInd/>
        <w:jc w:val="both"/>
        <w:rPr>
          <w:rFonts w:cs="Arial"/>
          <w:szCs w:val="22"/>
        </w:rPr>
      </w:pPr>
      <w:r>
        <w:rPr>
          <w:rFonts w:cs="Arial"/>
          <w:szCs w:val="22"/>
        </w:rPr>
        <w:t>Vorträge</w:t>
      </w:r>
      <w:r w:rsidR="00D36EBD">
        <w:rPr>
          <w:rFonts w:cs="Arial"/>
          <w:szCs w:val="22"/>
        </w:rPr>
        <w:t xml:space="preserve"> </w:t>
      </w:r>
      <w:r w:rsidR="00D36EBD" w:rsidRPr="00D36EBD">
        <w:rPr>
          <w:rFonts w:cs="Arial"/>
          <w:color w:val="FF0000"/>
          <w:szCs w:val="22"/>
        </w:rPr>
        <w:t>(entfällt wegen Corona)</w:t>
      </w:r>
    </w:p>
    <w:p w:rsidR="00D36EBD" w:rsidRDefault="00D36EBD" w:rsidP="00D36EBD">
      <w:pPr>
        <w:pStyle w:val="Listenabsatz"/>
        <w:rPr>
          <w:rFonts w:cs="Arial"/>
          <w:szCs w:val="22"/>
        </w:rPr>
      </w:pPr>
    </w:p>
    <w:p w:rsidR="00D36EBD" w:rsidRDefault="00D36EBD" w:rsidP="00626CF3">
      <w:pPr>
        <w:widowControl/>
        <w:numPr>
          <w:ilvl w:val="0"/>
          <w:numId w:val="1"/>
        </w:numPr>
        <w:overflowPunct/>
        <w:autoSpaceDE/>
        <w:adjustRightInd/>
        <w:jc w:val="both"/>
        <w:rPr>
          <w:rFonts w:cs="Arial"/>
          <w:szCs w:val="22"/>
        </w:rPr>
      </w:pPr>
      <w:r>
        <w:rPr>
          <w:rFonts w:cs="Arial"/>
          <w:szCs w:val="22"/>
        </w:rPr>
        <w:t>Solardachkataster</w:t>
      </w:r>
    </w:p>
    <w:p w:rsidR="00626CF3" w:rsidRDefault="00626CF3" w:rsidP="00626CF3">
      <w:pPr>
        <w:rPr>
          <w:rFonts w:cs="Arial"/>
          <w:szCs w:val="22"/>
        </w:rPr>
      </w:pPr>
    </w:p>
    <w:p w:rsidR="00626CF3" w:rsidRDefault="00626CF3" w:rsidP="00626CF3">
      <w:pPr>
        <w:widowControl/>
        <w:numPr>
          <w:ilvl w:val="0"/>
          <w:numId w:val="1"/>
        </w:numPr>
        <w:overflowPunct/>
        <w:autoSpaceDE/>
        <w:adjustRightInd/>
        <w:jc w:val="both"/>
        <w:rPr>
          <w:rFonts w:cs="Arial"/>
          <w:szCs w:val="22"/>
        </w:rPr>
      </w:pPr>
      <w:r>
        <w:rPr>
          <w:rFonts w:cs="Arial"/>
          <w:szCs w:val="22"/>
        </w:rPr>
        <w:t xml:space="preserve">Besuch des </w:t>
      </w:r>
      <w:proofErr w:type="spellStart"/>
      <w:r>
        <w:rPr>
          <w:rFonts w:cs="Arial"/>
          <w:szCs w:val="22"/>
        </w:rPr>
        <w:t>Eza</w:t>
      </w:r>
      <w:proofErr w:type="spellEnd"/>
      <w:r>
        <w:rPr>
          <w:rFonts w:cs="Arial"/>
          <w:szCs w:val="22"/>
        </w:rPr>
        <w:t>!-Erfahrungsaustauschs in Mindelheim</w:t>
      </w:r>
      <w:r w:rsidR="00D36EBD">
        <w:rPr>
          <w:rFonts w:cs="Arial"/>
          <w:szCs w:val="22"/>
        </w:rPr>
        <w:t xml:space="preserve"> </w:t>
      </w:r>
      <w:r w:rsidR="00D36EBD" w:rsidRPr="00D36EBD">
        <w:rPr>
          <w:rFonts w:cs="Arial"/>
          <w:color w:val="FF0000"/>
          <w:szCs w:val="22"/>
        </w:rPr>
        <w:t>(entfällt wegen Corona)</w:t>
      </w:r>
    </w:p>
    <w:p w:rsidR="00626CF3" w:rsidRDefault="00626CF3" w:rsidP="00626CF3">
      <w:pPr>
        <w:rPr>
          <w:rFonts w:cs="Arial"/>
          <w:szCs w:val="22"/>
        </w:rPr>
      </w:pPr>
    </w:p>
    <w:p w:rsidR="00626CF3" w:rsidRDefault="00626CF3" w:rsidP="00626CF3">
      <w:pPr>
        <w:widowControl/>
        <w:numPr>
          <w:ilvl w:val="0"/>
          <w:numId w:val="1"/>
        </w:numPr>
        <w:overflowPunct/>
        <w:autoSpaceDE/>
        <w:adjustRightInd/>
        <w:jc w:val="both"/>
        <w:rPr>
          <w:rFonts w:cs="Arial"/>
          <w:szCs w:val="22"/>
        </w:rPr>
      </w:pPr>
      <w:r>
        <w:rPr>
          <w:rFonts w:cs="Arial"/>
          <w:szCs w:val="22"/>
        </w:rPr>
        <w:t xml:space="preserve">Weitere Teilnahme am EU-Projekt BEACON </w:t>
      </w:r>
      <w:r w:rsidR="00D36EBD" w:rsidRPr="00D36EBD">
        <w:rPr>
          <w:rFonts w:cs="Arial"/>
          <w:color w:val="FF0000"/>
          <w:szCs w:val="22"/>
        </w:rPr>
        <w:t>(entfällt wegen Corona)</w:t>
      </w:r>
    </w:p>
    <w:p w:rsidR="00626CF3" w:rsidRDefault="00626CF3" w:rsidP="00626CF3">
      <w:pPr>
        <w:ind w:left="720"/>
        <w:rPr>
          <w:rFonts w:cs="Arial"/>
          <w:szCs w:val="22"/>
        </w:rPr>
      </w:pPr>
    </w:p>
    <w:p w:rsidR="00626CF3" w:rsidRDefault="00626CF3" w:rsidP="00626CF3">
      <w:pPr>
        <w:ind w:left="360"/>
        <w:rPr>
          <w:rFonts w:cs="Arial"/>
          <w:szCs w:val="22"/>
        </w:rPr>
      </w:pPr>
    </w:p>
    <w:p w:rsidR="00626CF3" w:rsidRDefault="00626CF3" w:rsidP="00626CF3">
      <w:pPr>
        <w:ind w:left="720"/>
        <w:rPr>
          <w:rFonts w:cs="Arial"/>
          <w:szCs w:val="22"/>
          <w:u w:val="single"/>
        </w:rPr>
      </w:pPr>
      <w:r>
        <w:rPr>
          <w:rFonts w:cs="Arial"/>
          <w:szCs w:val="22"/>
          <w:u w:val="single"/>
        </w:rPr>
        <w:t>Bereich Radverkehr:</w:t>
      </w:r>
    </w:p>
    <w:p w:rsidR="00626CF3" w:rsidRDefault="00626CF3" w:rsidP="00626CF3">
      <w:pPr>
        <w:pStyle w:val="Listenabsatz"/>
        <w:ind w:left="0"/>
        <w:rPr>
          <w:rFonts w:cs="Arial"/>
          <w:szCs w:val="22"/>
        </w:rPr>
      </w:pPr>
    </w:p>
    <w:p w:rsidR="00626CF3" w:rsidRDefault="00626CF3" w:rsidP="00626CF3">
      <w:pPr>
        <w:widowControl/>
        <w:numPr>
          <w:ilvl w:val="0"/>
          <w:numId w:val="1"/>
        </w:numPr>
        <w:overflowPunct/>
        <w:autoSpaceDE/>
        <w:adjustRightInd/>
        <w:jc w:val="both"/>
        <w:rPr>
          <w:rFonts w:cs="Arial"/>
          <w:szCs w:val="22"/>
        </w:rPr>
      </w:pPr>
      <w:r>
        <w:rPr>
          <w:rFonts w:cs="Arial"/>
          <w:szCs w:val="22"/>
        </w:rPr>
        <w:t>Aufstellung eines Radverkehrskonzeptes</w:t>
      </w:r>
    </w:p>
    <w:p w:rsidR="00626CF3" w:rsidRDefault="00626CF3" w:rsidP="00626CF3">
      <w:pPr>
        <w:ind w:left="720"/>
        <w:rPr>
          <w:rFonts w:cs="Arial"/>
          <w:szCs w:val="22"/>
        </w:rPr>
      </w:pPr>
    </w:p>
    <w:p w:rsidR="00626CF3" w:rsidRDefault="00D36EBD" w:rsidP="00626CF3">
      <w:pPr>
        <w:widowControl/>
        <w:numPr>
          <w:ilvl w:val="0"/>
          <w:numId w:val="1"/>
        </w:numPr>
        <w:overflowPunct/>
        <w:autoSpaceDE/>
        <w:adjustRightInd/>
        <w:jc w:val="both"/>
        <w:rPr>
          <w:rFonts w:cs="Arial"/>
          <w:szCs w:val="22"/>
        </w:rPr>
      </w:pPr>
      <w:r>
        <w:rPr>
          <w:rFonts w:cs="Arial"/>
          <w:szCs w:val="22"/>
        </w:rPr>
        <w:t>Zertifizierung der AGFK zur Fahrradfreundlichen Kommune</w:t>
      </w:r>
    </w:p>
    <w:p w:rsidR="00626CF3" w:rsidRDefault="00626CF3" w:rsidP="00626CF3">
      <w:pPr>
        <w:pStyle w:val="Listenabsatz"/>
        <w:rPr>
          <w:rFonts w:cs="Arial"/>
          <w:szCs w:val="22"/>
        </w:rPr>
      </w:pPr>
    </w:p>
    <w:p w:rsidR="00626CF3" w:rsidRDefault="00626CF3" w:rsidP="00626CF3">
      <w:pPr>
        <w:widowControl/>
        <w:numPr>
          <w:ilvl w:val="0"/>
          <w:numId w:val="1"/>
        </w:numPr>
        <w:overflowPunct/>
        <w:autoSpaceDE/>
        <w:adjustRightInd/>
        <w:jc w:val="both"/>
        <w:rPr>
          <w:rFonts w:cs="Arial"/>
          <w:szCs w:val="22"/>
        </w:rPr>
      </w:pPr>
      <w:r>
        <w:rPr>
          <w:rFonts w:cs="Arial"/>
          <w:szCs w:val="22"/>
        </w:rPr>
        <w:t xml:space="preserve">Stadtradeln vom </w:t>
      </w:r>
      <w:r w:rsidR="00D36EBD">
        <w:rPr>
          <w:rFonts w:cs="Arial"/>
          <w:szCs w:val="22"/>
        </w:rPr>
        <w:t>07</w:t>
      </w:r>
      <w:r>
        <w:rPr>
          <w:rFonts w:cs="Arial"/>
          <w:szCs w:val="22"/>
        </w:rPr>
        <w:t>. Juli bis 2</w:t>
      </w:r>
      <w:r w:rsidR="00D36EBD">
        <w:rPr>
          <w:rFonts w:cs="Arial"/>
          <w:szCs w:val="22"/>
        </w:rPr>
        <w:t>7</w:t>
      </w:r>
      <w:r>
        <w:rPr>
          <w:rFonts w:cs="Arial"/>
          <w:szCs w:val="22"/>
        </w:rPr>
        <w:t>. Juli</w:t>
      </w:r>
    </w:p>
    <w:p w:rsidR="00626CF3" w:rsidRDefault="00626CF3" w:rsidP="00626CF3">
      <w:pPr>
        <w:pStyle w:val="Listenabsatz"/>
        <w:rPr>
          <w:rFonts w:cs="Arial"/>
          <w:szCs w:val="22"/>
        </w:rPr>
      </w:pPr>
    </w:p>
    <w:p w:rsidR="00626CF3" w:rsidRDefault="00626CF3" w:rsidP="00626CF3">
      <w:pPr>
        <w:widowControl/>
        <w:numPr>
          <w:ilvl w:val="0"/>
          <w:numId w:val="1"/>
        </w:numPr>
        <w:overflowPunct/>
        <w:autoSpaceDE/>
        <w:adjustRightInd/>
        <w:jc w:val="both"/>
        <w:rPr>
          <w:rFonts w:cs="Arial"/>
          <w:szCs w:val="22"/>
        </w:rPr>
      </w:pPr>
      <w:r>
        <w:rPr>
          <w:rFonts w:cs="Arial"/>
          <w:szCs w:val="22"/>
        </w:rPr>
        <w:t>Bayerische Fachtagung Radverkehr am 11. April</w:t>
      </w:r>
    </w:p>
    <w:p w:rsidR="00626CF3" w:rsidRDefault="00626CF3" w:rsidP="00626CF3">
      <w:pPr>
        <w:pStyle w:val="Listenabsatz"/>
        <w:rPr>
          <w:rFonts w:cs="Arial"/>
          <w:szCs w:val="22"/>
        </w:rPr>
      </w:pPr>
    </w:p>
    <w:p w:rsidR="00626CF3" w:rsidRDefault="00F96C09" w:rsidP="00626CF3">
      <w:pPr>
        <w:widowControl/>
        <w:numPr>
          <w:ilvl w:val="0"/>
          <w:numId w:val="1"/>
        </w:numPr>
        <w:overflowPunct/>
        <w:autoSpaceDE/>
        <w:adjustRightInd/>
        <w:jc w:val="both"/>
        <w:rPr>
          <w:rFonts w:cs="Arial"/>
          <w:szCs w:val="22"/>
        </w:rPr>
      </w:pPr>
      <w:r>
        <w:rPr>
          <w:rFonts w:cs="Arial"/>
          <w:szCs w:val="22"/>
        </w:rPr>
        <w:lastRenderedPageBreak/>
        <w:t>Erneuerung</w:t>
      </w:r>
      <w:r w:rsidR="00626CF3">
        <w:rPr>
          <w:rFonts w:cs="Arial"/>
          <w:szCs w:val="22"/>
        </w:rPr>
        <w:t xml:space="preserve"> Radweg </w:t>
      </w:r>
      <w:proofErr w:type="spellStart"/>
      <w:r w:rsidR="00626CF3">
        <w:rPr>
          <w:rFonts w:cs="Arial"/>
          <w:szCs w:val="22"/>
        </w:rPr>
        <w:t>Rambergstraße</w:t>
      </w:r>
      <w:proofErr w:type="spellEnd"/>
    </w:p>
    <w:p w:rsidR="00626CF3" w:rsidRDefault="00626CF3" w:rsidP="00626CF3">
      <w:pPr>
        <w:pStyle w:val="Listenabsatz"/>
        <w:rPr>
          <w:rFonts w:cs="Arial"/>
          <w:szCs w:val="22"/>
        </w:rPr>
      </w:pPr>
    </w:p>
    <w:p w:rsidR="00626CF3" w:rsidRDefault="00626CF3" w:rsidP="00626CF3">
      <w:pPr>
        <w:widowControl/>
        <w:numPr>
          <w:ilvl w:val="0"/>
          <w:numId w:val="1"/>
        </w:numPr>
        <w:overflowPunct/>
        <w:autoSpaceDE/>
        <w:adjustRightInd/>
        <w:jc w:val="both"/>
        <w:rPr>
          <w:rFonts w:cs="Arial"/>
          <w:szCs w:val="22"/>
        </w:rPr>
      </w:pPr>
      <w:r>
        <w:rPr>
          <w:rFonts w:cs="Arial"/>
          <w:szCs w:val="22"/>
        </w:rPr>
        <w:t>Ausbau Verbindungsweg Dillinger Straße/</w:t>
      </w:r>
      <w:proofErr w:type="spellStart"/>
      <w:r>
        <w:rPr>
          <w:rFonts w:cs="Arial"/>
          <w:szCs w:val="22"/>
        </w:rPr>
        <w:t>Neurieder</w:t>
      </w:r>
      <w:proofErr w:type="spellEnd"/>
      <w:r>
        <w:rPr>
          <w:rFonts w:cs="Arial"/>
          <w:szCs w:val="22"/>
        </w:rPr>
        <w:t xml:space="preserve"> Straße (bei </w:t>
      </w:r>
      <w:proofErr w:type="spellStart"/>
      <w:r>
        <w:rPr>
          <w:rFonts w:cs="Arial"/>
          <w:szCs w:val="22"/>
        </w:rPr>
        <w:t>Görzstraße</w:t>
      </w:r>
      <w:proofErr w:type="spellEnd"/>
      <w:r>
        <w:rPr>
          <w:rFonts w:cs="Arial"/>
          <w:szCs w:val="22"/>
        </w:rPr>
        <w:t>)</w:t>
      </w:r>
    </w:p>
    <w:p w:rsidR="00626CF3" w:rsidRDefault="00626CF3" w:rsidP="00626CF3">
      <w:pPr>
        <w:pStyle w:val="Listenabsatz"/>
        <w:rPr>
          <w:rFonts w:cs="Arial"/>
          <w:szCs w:val="22"/>
        </w:rPr>
      </w:pPr>
    </w:p>
    <w:p w:rsidR="00D36EBD" w:rsidRDefault="00D36EBD" w:rsidP="00626CF3">
      <w:pPr>
        <w:widowControl/>
        <w:numPr>
          <w:ilvl w:val="0"/>
          <w:numId w:val="1"/>
        </w:numPr>
        <w:overflowPunct/>
        <w:autoSpaceDE/>
        <w:adjustRightInd/>
        <w:jc w:val="both"/>
        <w:rPr>
          <w:rFonts w:cs="Arial"/>
          <w:szCs w:val="22"/>
        </w:rPr>
      </w:pPr>
      <w:r>
        <w:rPr>
          <w:rFonts w:cs="Arial"/>
          <w:szCs w:val="22"/>
        </w:rPr>
        <w:t>Beschilderungskonzept</w:t>
      </w:r>
    </w:p>
    <w:bookmarkEnd w:id="0"/>
    <w:sectPr w:rsidR="00D36E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8199C"/>
    <w:multiLevelType w:val="hybridMultilevel"/>
    <w:tmpl w:val="A560E54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F3"/>
    <w:rsid w:val="00245667"/>
    <w:rsid w:val="005077FB"/>
    <w:rsid w:val="00626CF3"/>
    <w:rsid w:val="00646CB6"/>
    <w:rsid w:val="006A7183"/>
    <w:rsid w:val="00785750"/>
    <w:rsid w:val="008D4363"/>
    <w:rsid w:val="00A11BA6"/>
    <w:rsid w:val="00BB3887"/>
    <w:rsid w:val="00C96A66"/>
    <w:rsid w:val="00CD2C7F"/>
    <w:rsid w:val="00D36EBD"/>
    <w:rsid w:val="00F96C09"/>
    <w:rsid w:val="00FB78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30482-1C0E-47DE-8EF6-F4CEE00C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6CF3"/>
    <w:pPr>
      <w:widowControl w:val="0"/>
      <w:overflowPunct w:val="0"/>
      <w:autoSpaceDE w:val="0"/>
      <w:autoSpaceDN w:val="0"/>
      <w:adjustRightInd w:val="0"/>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unhideWhenUsed/>
    <w:rsid w:val="00626CF3"/>
    <w:pPr>
      <w:tabs>
        <w:tab w:val="center" w:pos="4536"/>
        <w:tab w:val="right" w:pos="9072"/>
      </w:tabs>
    </w:pPr>
  </w:style>
  <w:style w:type="character" w:customStyle="1" w:styleId="KopfzeileZchn">
    <w:name w:val="Kopfzeile Zchn"/>
    <w:basedOn w:val="Absatz-Standardschriftart"/>
    <w:link w:val="Kopfzeile"/>
    <w:semiHidden/>
    <w:rsid w:val="00626CF3"/>
    <w:rPr>
      <w:rFonts w:ascii="Arial" w:eastAsia="Times New Roman" w:hAnsi="Arial" w:cs="Times New Roman"/>
      <w:szCs w:val="20"/>
      <w:lang w:eastAsia="de-DE"/>
    </w:rPr>
  </w:style>
  <w:style w:type="paragraph" w:styleId="Listenabsatz">
    <w:name w:val="List Paragraph"/>
    <w:basedOn w:val="Standard"/>
    <w:qFormat/>
    <w:rsid w:val="00626CF3"/>
    <w:pPr>
      <w:widowControl/>
      <w:overflowPunct/>
      <w:autoSpaceDE/>
      <w:autoSpaceDN/>
      <w:adjustRightInd/>
      <w:ind w:left="708"/>
      <w:jc w:val="both"/>
    </w:pPr>
    <w:rPr>
      <w:szCs w:val="24"/>
    </w:rPr>
  </w:style>
  <w:style w:type="paragraph" w:customStyle="1" w:styleId="sachverhalt">
    <w:name w:val="sachverhalt"/>
    <w:basedOn w:val="Standard"/>
    <w:rsid w:val="00626CF3"/>
    <w:pPr>
      <w:widowControl/>
      <w:overflowPunct/>
      <w:autoSpaceDE/>
      <w:autoSpaceDN/>
      <w:adjustRightInd/>
      <w:jc w:val="both"/>
    </w:pPr>
    <w:rPr>
      <w:szCs w:val="24"/>
    </w:rPr>
  </w:style>
  <w:style w:type="paragraph" w:customStyle="1" w:styleId="beschluss">
    <w:name w:val="beschluss"/>
    <w:basedOn w:val="Standard"/>
    <w:rsid w:val="00626CF3"/>
    <w:pPr>
      <w:jc w:val="both"/>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24AA4CF2.dotm</Template>
  <TotalTime>0</TotalTime>
  <Pages>4</Pages>
  <Words>1111</Words>
  <Characters>7001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feist.annegret</dc:creator>
  <cp:lastModifiedBy>reiner.andreas</cp:lastModifiedBy>
  <cp:revision>3</cp:revision>
  <dcterms:created xsi:type="dcterms:W3CDTF">2020-08-31T11:52:00Z</dcterms:created>
  <dcterms:modified xsi:type="dcterms:W3CDTF">2020-08-31T14:02:00Z</dcterms:modified>
</cp:coreProperties>
</file>